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6F419" w14:textId="77777777" w:rsidR="00D0142D" w:rsidRDefault="009F631D" w:rsidP="00D0142D">
      <w:pPr>
        <w:rPr>
          <w:lang w:eastAsia="ar-SA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B57397A" wp14:editId="6C44D01D">
            <wp:simplePos x="0" y="0"/>
            <wp:positionH relativeFrom="page">
              <wp:posOffset>857250</wp:posOffset>
            </wp:positionH>
            <wp:positionV relativeFrom="paragraph">
              <wp:posOffset>-340995</wp:posOffset>
            </wp:positionV>
            <wp:extent cx="6010275" cy="1228725"/>
            <wp:effectExtent l="19050" t="0" r="9525" b="0"/>
            <wp:wrapNone/>
            <wp:docPr id="1" name="Immagine 3" descr="C:\Users\UTENTE\AppData\Local\Microsoft\Windows\INetCache\Content.Word\doc2_page-0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ENTE\AppData\Local\Microsoft\Windows\INetCache\Content.Word\doc2_page-0001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32" t="7814" r="8309" b="80632"/>
                    <a:stretch/>
                  </pic:blipFill>
                  <pic:spPr bwMode="auto">
                    <a:xfrm>
                      <a:off x="0" y="0"/>
                      <a:ext cx="60102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A6F5BDF" w14:textId="77777777" w:rsidR="009F631D" w:rsidRDefault="009F631D" w:rsidP="00C65BFA">
      <w:pPr>
        <w:widowControl w:val="0"/>
        <w:autoSpaceDE w:val="0"/>
        <w:autoSpaceDN w:val="0"/>
        <w:adjustRightInd w:val="0"/>
        <w:spacing w:line="240" w:lineRule="atLeast"/>
        <w:contextualSpacing/>
        <w:mirrorIndents/>
        <w:jc w:val="center"/>
        <w:rPr>
          <w:b/>
          <w:color w:val="000000"/>
          <w:sz w:val="40"/>
          <w:lang w:bidi="en-US"/>
        </w:rPr>
      </w:pPr>
      <w:bookmarkStart w:id="0" w:name="_Hlk79063547"/>
    </w:p>
    <w:p w14:paraId="6D2425FE" w14:textId="77777777" w:rsidR="009F631D" w:rsidRDefault="009F631D" w:rsidP="00C65BFA">
      <w:pPr>
        <w:widowControl w:val="0"/>
        <w:autoSpaceDE w:val="0"/>
        <w:autoSpaceDN w:val="0"/>
        <w:adjustRightInd w:val="0"/>
        <w:spacing w:line="240" w:lineRule="atLeast"/>
        <w:contextualSpacing/>
        <w:mirrorIndents/>
        <w:jc w:val="center"/>
        <w:rPr>
          <w:b/>
          <w:color w:val="000000"/>
          <w:sz w:val="40"/>
          <w:lang w:bidi="en-US"/>
        </w:rPr>
      </w:pPr>
    </w:p>
    <w:p w14:paraId="1ED27304" w14:textId="77777777" w:rsidR="00C65BFA" w:rsidRPr="00B43704" w:rsidRDefault="00C65BFA" w:rsidP="00C65BFA">
      <w:pPr>
        <w:widowControl w:val="0"/>
        <w:autoSpaceDE w:val="0"/>
        <w:autoSpaceDN w:val="0"/>
        <w:adjustRightInd w:val="0"/>
        <w:spacing w:line="240" w:lineRule="atLeast"/>
        <w:contextualSpacing/>
        <w:mirrorIndents/>
        <w:jc w:val="center"/>
        <w:rPr>
          <w:b/>
          <w:color w:val="000000"/>
          <w:sz w:val="40"/>
          <w:lang w:bidi="en-US"/>
        </w:rPr>
      </w:pPr>
      <w:r w:rsidRPr="00B43704">
        <w:rPr>
          <w:b/>
          <w:color w:val="000000"/>
          <w:sz w:val="40"/>
          <w:lang w:bidi="en-US"/>
        </w:rPr>
        <w:t>Ambito territoriale n. 1 Cirò Marina</w:t>
      </w:r>
    </w:p>
    <w:bookmarkEnd w:id="0"/>
    <w:p w14:paraId="0A93301B" w14:textId="77777777" w:rsidR="00472A80" w:rsidRPr="00472A80" w:rsidRDefault="00472A80" w:rsidP="004C798B">
      <w:pPr>
        <w:suppressAutoHyphens/>
        <w:spacing w:line="276" w:lineRule="auto"/>
        <w:rPr>
          <w:rFonts w:eastAsia="Lucida Sans Unicode"/>
          <w:b/>
          <w:sz w:val="22"/>
          <w:szCs w:val="22"/>
          <w:lang w:eastAsia="ar-SA"/>
        </w:rPr>
      </w:pPr>
    </w:p>
    <w:p w14:paraId="4BA93282" w14:textId="77777777" w:rsidR="003366C8" w:rsidRDefault="00E34C97" w:rsidP="00E34C97">
      <w:pPr>
        <w:suppressAutoHyphens/>
        <w:spacing w:line="276" w:lineRule="auto"/>
        <w:jc w:val="right"/>
        <w:rPr>
          <w:rFonts w:eastAsia="Lucida Sans Unicode"/>
          <w:b/>
          <w:sz w:val="22"/>
          <w:szCs w:val="22"/>
          <w:lang w:eastAsia="ar-SA"/>
        </w:rPr>
      </w:pPr>
      <w:r>
        <w:rPr>
          <w:rFonts w:eastAsia="Lucida Sans Unicode"/>
          <w:b/>
          <w:sz w:val="22"/>
          <w:szCs w:val="22"/>
          <w:lang w:eastAsia="ar-SA"/>
        </w:rPr>
        <w:t xml:space="preserve"> </w:t>
      </w:r>
    </w:p>
    <w:p w14:paraId="35036FA2" w14:textId="77777777" w:rsidR="006C28CB" w:rsidRPr="00084FBE" w:rsidRDefault="006C28CB" w:rsidP="006C28CB">
      <w:pPr>
        <w:pStyle w:val="Nessunaspaziatura"/>
        <w:spacing w:line="360" w:lineRule="auto"/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</w:pPr>
      <w:r w:rsidRPr="00560EC3">
        <w:rPr>
          <w:rFonts w:ascii="Times New Roman" w:hAnsi="Times New Roman" w:cs="Times New Roman"/>
          <w:b/>
          <w:bCs/>
          <w:i/>
          <w:iCs/>
          <w:sz w:val="28"/>
          <w:szCs w:val="28"/>
        </w:rPr>
        <w:t>Allegato</w:t>
      </w:r>
      <w:r w:rsidRPr="00560EC3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>D)</w:t>
      </w:r>
    </w:p>
    <w:p w14:paraId="7068A8BE" w14:textId="77777777" w:rsidR="006C28CB" w:rsidRPr="006C28CB" w:rsidRDefault="006C28CB" w:rsidP="006C28CB">
      <w:pPr>
        <w:spacing w:line="360" w:lineRule="auto"/>
        <w:jc w:val="center"/>
        <w:rPr>
          <w:rFonts w:eastAsiaTheme="minorHAnsi"/>
          <w:b/>
          <w:bCs/>
          <w:kern w:val="2"/>
          <w:sz w:val="28"/>
          <w:szCs w:val="28"/>
          <w:lang w:eastAsia="en-US"/>
        </w:rPr>
      </w:pPr>
      <w:r w:rsidRPr="006C28CB">
        <w:rPr>
          <w:rFonts w:eastAsiaTheme="minorHAnsi"/>
          <w:b/>
          <w:bCs/>
          <w:kern w:val="2"/>
          <w:sz w:val="28"/>
          <w:szCs w:val="28"/>
          <w:lang w:eastAsia="en-US"/>
        </w:rPr>
        <w:t>INFORMATIVA SUL TRATTAMENTO DEI DATI PERSONALI</w:t>
      </w:r>
    </w:p>
    <w:p w14:paraId="7A1E7529" w14:textId="77777777" w:rsidR="006C28CB" w:rsidRPr="006C28CB" w:rsidRDefault="006C28CB" w:rsidP="006C28CB">
      <w:pPr>
        <w:spacing w:line="360" w:lineRule="auto"/>
        <w:rPr>
          <w:rFonts w:eastAsiaTheme="minorHAnsi"/>
          <w:b/>
          <w:bCs/>
          <w:kern w:val="2"/>
          <w:lang w:eastAsia="en-US"/>
        </w:rPr>
      </w:pPr>
    </w:p>
    <w:p w14:paraId="7D8194B6" w14:textId="77777777" w:rsidR="006C28CB" w:rsidRPr="006C28CB" w:rsidRDefault="006C28CB" w:rsidP="006C28CB">
      <w:pPr>
        <w:spacing w:line="360" w:lineRule="auto"/>
        <w:jc w:val="center"/>
        <w:rPr>
          <w:rFonts w:eastAsiaTheme="minorHAnsi"/>
          <w:b/>
          <w:bCs/>
          <w:kern w:val="2"/>
          <w:lang w:eastAsia="en-US"/>
        </w:rPr>
      </w:pPr>
      <w:r w:rsidRPr="006C28CB">
        <w:rPr>
          <w:rFonts w:eastAsiaTheme="minorHAnsi"/>
          <w:b/>
          <w:bCs/>
          <w:kern w:val="2"/>
          <w:lang w:eastAsia="en-US"/>
        </w:rPr>
        <w:t>Intervento "LA MIA ESTATE" – D.G.R. Regione Calabria n. 371 del 30.06.2026</w:t>
      </w:r>
    </w:p>
    <w:p w14:paraId="6F32FCD4" w14:textId="77777777" w:rsidR="006C28CB" w:rsidRPr="006C28CB" w:rsidRDefault="006C28CB" w:rsidP="006C28CB">
      <w:pPr>
        <w:spacing w:line="360" w:lineRule="auto"/>
        <w:rPr>
          <w:rFonts w:eastAsiaTheme="minorHAnsi"/>
          <w:kern w:val="2"/>
          <w:lang w:eastAsia="en-US"/>
        </w:rPr>
      </w:pPr>
    </w:p>
    <w:p w14:paraId="121A54D1" w14:textId="77777777" w:rsidR="006C28CB" w:rsidRPr="006C28CB" w:rsidRDefault="006C28CB" w:rsidP="006C28CB">
      <w:pPr>
        <w:spacing w:line="360" w:lineRule="auto"/>
        <w:jc w:val="both"/>
        <w:rPr>
          <w:rFonts w:eastAsiaTheme="minorHAnsi"/>
          <w:kern w:val="2"/>
          <w:lang w:eastAsia="en-US"/>
        </w:rPr>
      </w:pPr>
      <w:r w:rsidRPr="006C28CB">
        <w:rPr>
          <w:rFonts w:eastAsiaTheme="minorHAnsi"/>
          <w:kern w:val="2"/>
          <w:lang w:eastAsia="en-US"/>
        </w:rPr>
        <w:t>Ai sensi del Regolamento (UE) 2016/679 (GDPR) e del D.Lgs. 30 giugno 2003, n. 196, come modificato dal D.Lgs. n. 101/2018, si informa che i dati personali forniti saranno trattati esclusivamente per le finalità connesse alla gestione della procedura relativa all'Avviso pubblico per l'assegnazione di voucher destinati a bambini e ragazzi con disabilità nell'ambito dell'intervento regionale "La Mia Estate".</w:t>
      </w:r>
    </w:p>
    <w:p w14:paraId="17349CE3" w14:textId="77777777" w:rsidR="006C28CB" w:rsidRPr="006C28CB" w:rsidRDefault="006C28CB" w:rsidP="006C28CB">
      <w:pPr>
        <w:spacing w:line="360" w:lineRule="auto"/>
        <w:rPr>
          <w:rFonts w:eastAsiaTheme="minorHAnsi"/>
          <w:kern w:val="2"/>
          <w:lang w:eastAsia="en-US"/>
        </w:rPr>
      </w:pPr>
    </w:p>
    <w:p w14:paraId="58736477" w14:textId="77777777" w:rsidR="006C28CB" w:rsidRPr="006C28CB" w:rsidRDefault="006C28CB" w:rsidP="006C28CB">
      <w:pPr>
        <w:spacing w:line="360" w:lineRule="auto"/>
        <w:rPr>
          <w:rFonts w:eastAsiaTheme="minorHAnsi"/>
          <w:b/>
          <w:bCs/>
          <w:kern w:val="2"/>
          <w:lang w:eastAsia="en-US"/>
        </w:rPr>
      </w:pPr>
      <w:r w:rsidRPr="006C28CB">
        <w:rPr>
          <w:rFonts w:eastAsiaTheme="minorHAnsi"/>
          <w:b/>
          <w:bCs/>
          <w:kern w:val="2"/>
          <w:lang w:eastAsia="en-US"/>
        </w:rPr>
        <w:t>1. Titolare del trattamento</w:t>
      </w:r>
    </w:p>
    <w:p w14:paraId="5DE20551" w14:textId="74DADBE3" w:rsidR="00810287" w:rsidRPr="00810287" w:rsidRDefault="006C28CB" w:rsidP="00810287">
      <w:r w:rsidRPr="009464AA">
        <w:rPr>
          <w:lang w:eastAsia="en-US"/>
        </w:rPr>
        <w:t>Il Titolare del trattamento è l'Ambito Territoriale Sociale di C</w:t>
      </w:r>
      <w:r>
        <w:rPr>
          <w:lang w:eastAsia="en-US"/>
        </w:rPr>
        <w:t>irò Marina,</w:t>
      </w:r>
      <w:r w:rsidRPr="009464AA">
        <w:rPr>
          <w:lang w:eastAsia="en-US"/>
        </w:rPr>
        <w:t xml:space="preserve"> Comune Capofila, con sede istituzionale in </w:t>
      </w:r>
      <w:r w:rsidR="00810287" w:rsidRPr="00810287">
        <w:rPr>
          <w:color w:val="202124"/>
          <w:shd w:val="clear" w:color="auto" w:fill="FFFFFF"/>
        </w:rPr>
        <w:t>Piazza Kennedy,</w:t>
      </w:r>
      <w:r w:rsidR="00810287" w:rsidRPr="00810287">
        <w:rPr>
          <w:rFonts w:ascii="Arial" w:hAnsi="Arial" w:cs="Arial"/>
          <w:color w:val="202124"/>
          <w:sz w:val="21"/>
          <w:szCs w:val="21"/>
          <w:shd w:val="clear" w:color="auto" w:fill="FFFFFF"/>
        </w:rPr>
        <w:t xml:space="preserve"> </w:t>
      </w:r>
      <w:proofErr w:type="gramStart"/>
      <w:r w:rsidR="00810287" w:rsidRPr="00810287">
        <w:rPr>
          <w:rFonts w:ascii="Arial" w:hAnsi="Arial" w:cs="Arial"/>
          <w:color w:val="202124"/>
          <w:sz w:val="21"/>
          <w:szCs w:val="21"/>
          <w:shd w:val="clear" w:color="auto" w:fill="FFFFFF"/>
        </w:rPr>
        <w:t xml:space="preserve">1 </w:t>
      </w:r>
      <w:r w:rsidR="00810287">
        <w:rPr>
          <w:rFonts w:ascii="Arial" w:hAnsi="Arial" w:cs="Arial"/>
          <w:color w:val="202124"/>
          <w:sz w:val="21"/>
          <w:szCs w:val="21"/>
          <w:shd w:val="clear" w:color="auto" w:fill="FFFFFF"/>
        </w:rPr>
        <w:t>;</w:t>
      </w:r>
      <w:proofErr w:type="gramEnd"/>
    </w:p>
    <w:p w14:paraId="42F2D755" w14:textId="77777777" w:rsidR="006C28CB" w:rsidRDefault="006C28CB" w:rsidP="006C28CB">
      <w:pPr>
        <w:pStyle w:val="Nessunaspaziatura"/>
        <w:spacing w:line="36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93BA8B9" w14:textId="77777777" w:rsidR="006C28CB" w:rsidRPr="009464AA" w:rsidRDefault="006C28CB" w:rsidP="006C28CB">
      <w:pPr>
        <w:pStyle w:val="Nessunaspaziatura"/>
        <w:spacing w:line="36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9464AA">
        <w:rPr>
          <w:rFonts w:ascii="Times New Roman" w:hAnsi="Times New Roman" w:cs="Times New Roman"/>
          <w:sz w:val="24"/>
          <w:szCs w:val="24"/>
          <w:lang w:eastAsia="en-US"/>
        </w:rPr>
        <w:t xml:space="preserve">Il Responsabile della Protezione dei Dati (RPD/DPO) </w:t>
      </w:r>
      <w:r w:rsidRPr="00C2786D">
        <w:rPr>
          <w:rFonts w:ascii="Times New Roman" w:hAnsi="Times New Roman" w:cs="Times New Roman"/>
          <w:sz w:val="24"/>
          <w:szCs w:val="24"/>
          <w:lang w:eastAsia="en-US"/>
        </w:rPr>
        <w:t>è ASMENET CALABRIA.</w:t>
      </w:r>
    </w:p>
    <w:p w14:paraId="00C4C10A" w14:textId="77777777" w:rsidR="006C28CB" w:rsidRPr="006C28CB" w:rsidRDefault="006C28CB" w:rsidP="006C28CB">
      <w:pPr>
        <w:spacing w:line="360" w:lineRule="auto"/>
        <w:rPr>
          <w:rFonts w:eastAsiaTheme="minorHAnsi"/>
          <w:kern w:val="2"/>
          <w:lang w:eastAsia="en-US"/>
        </w:rPr>
      </w:pPr>
    </w:p>
    <w:p w14:paraId="172E4B9E" w14:textId="77777777" w:rsidR="006C28CB" w:rsidRPr="006C28CB" w:rsidRDefault="006C28CB" w:rsidP="006C28CB">
      <w:pPr>
        <w:spacing w:line="360" w:lineRule="auto"/>
        <w:rPr>
          <w:rFonts w:eastAsiaTheme="minorHAnsi"/>
          <w:b/>
          <w:bCs/>
          <w:kern w:val="2"/>
          <w:lang w:eastAsia="en-US"/>
        </w:rPr>
      </w:pPr>
      <w:r w:rsidRPr="006C28CB">
        <w:rPr>
          <w:rFonts w:eastAsiaTheme="minorHAnsi"/>
          <w:b/>
          <w:bCs/>
          <w:kern w:val="2"/>
          <w:lang w:eastAsia="en-US"/>
        </w:rPr>
        <w:t>2. Finalità del trattamento</w:t>
      </w:r>
    </w:p>
    <w:p w14:paraId="66179B9A" w14:textId="77777777" w:rsidR="006C28CB" w:rsidRPr="006C28CB" w:rsidRDefault="006C28CB" w:rsidP="006C28CB">
      <w:pPr>
        <w:spacing w:line="360" w:lineRule="auto"/>
        <w:rPr>
          <w:rFonts w:eastAsiaTheme="minorHAnsi"/>
          <w:kern w:val="2"/>
          <w:lang w:eastAsia="en-US"/>
        </w:rPr>
      </w:pPr>
      <w:r w:rsidRPr="006C28CB">
        <w:rPr>
          <w:rFonts w:eastAsiaTheme="minorHAnsi"/>
          <w:kern w:val="2"/>
          <w:lang w:eastAsia="en-US"/>
        </w:rPr>
        <w:t>I dati personali saranno trattati esclusivamente per:</w:t>
      </w:r>
    </w:p>
    <w:p w14:paraId="32B958EC" w14:textId="77777777" w:rsidR="006C28CB" w:rsidRPr="006C28CB" w:rsidRDefault="006C28CB" w:rsidP="006C28CB">
      <w:pPr>
        <w:numPr>
          <w:ilvl w:val="0"/>
          <w:numId w:val="32"/>
        </w:numPr>
        <w:spacing w:line="360" w:lineRule="auto"/>
        <w:rPr>
          <w:rFonts w:eastAsiaTheme="minorHAnsi"/>
          <w:kern w:val="2"/>
          <w:lang w:eastAsia="en-US"/>
        </w:rPr>
      </w:pPr>
      <w:r w:rsidRPr="006C28CB">
        <w:rPr>
          <w:rFonts w:eastAsiaTheme="minorHAnsi"/>
          <w:kern w:val="2"/>
          <w:lang w:eastAsia="en-US"/>
        </w:rPr>
        <w:t>la ricezione e l'istruttoria delle domande;</w:t>
      </w:r>
    </w:p>
    <w:p w14:paraId="0B951C2C" w14:textId="77777777" w:rsidR="006C28CB" w:rsidRPr="006C28CB" w:rsidRDefault="006C28CB" w:rsidP="006C28CB">
      <w:pPr>
        <w:numPr>
          <w:ilvl w:val="0"/>
          <w:numId w:val="32"/>
        </w:numPr>
        <w:spacing w:line="360" w:lineRule="auto"/>
        <w:rPr>
          <w:rFonts w:eastAsiaTheme="minorHAnsi"/>
          <w:kern w:val="2"/>
          <w:lang w:eastAsia="en-US"/>
        </w:rPr>
      </w:pPr>
      <w:r w:rsidRPr="006C28CB">
        <w:rPr>
          <w:rFonts w:eastAsiaTheme="minorHAnsi"/>
          <w:kern w:val="2"/>
          <w:lang w:eastAsia="en-US"/>
        </w:rPr>
        <w:t>la verifica del possesso dei requisiti di ammissione;</w:t>
      </w:r>
    </w:p>
    <w:p w14:paraId="72666D91" w14:textId="77777777" w:rsidR="006C28CB" w:rsidRPr="006C28CB" w:rsidRDefault="006C28CB" w:rsidP="006C28CB">
      <w:pPr>
        <w:numPr>
          <w:ilvl w:val="0"/>
          <w:numId w:val="32"/>
        </w:numPr>
        <w:spacing w:line="360" w:lineRule="auto"/>
        <w:rPr>
          <w:rFonts w:eastAsiaTheme="minorHAnsi"/>
          <w:kern w:val="2"/>
          <w:lang w:eastAsia="en-US"/>
        </w:rPr>
      </w:pPr>
      <w:r w:rsidRPr="006C28CB">
        <w:rPr>
          <w:rFonts w:eastAsiaTheme="minorHAnsi"/>
          <w:kern w:val="2"/>
          <w:lang w:eastAsia="en-US"/>
        </w:rPr>
        <w:t>la formazione della graduatoria;</w:t>
      </w:r>
    </w:p>
    <w:p w14:paraId="5E864C9C" w14:textId="77777777" w:rsidR="006C28CB" w:rsidRPr="006C28CB" w:rsidRDefault="006C28CB" w:rsidP="006C28CB">
      <w:pPr>
        <w:numPr>
          <w:ilvl w:val="0"/>
          <w:numId w:val="32"/>
        </w:numPr>
        <w:spacing w:line="360" w:lineRule="auto"/>
        <w:rPr>
          <w:rFonts w:eastAsiaTheme="minorHAnsi"/>
          <w:kern w:val="2"/>
          <w:lang w:eastAsia="en-US"/>
        </w:rPr>
      </w:pPr>
      <w:r w:rsidRPr="006C28CB">
        <w:rPr>
          <w:rFonts w:eastAsiaTheme="minorHAnsi"/>
          <w:kern w:val="2"/>
          <w:lang w:eastAsia="en-US"/>
        </w:rPr>
        <w:t>la gestione amministrativa e contabile del beneficio;</w:t>
      </w:r>
    </w:p>
    <w:p w14:paraId="6135DD1A" w14:textId="77777777" w:rsidR="006C28CB" w:rsidRPr="006C28CB" w:rsidRDefault="006C28CB" w:rsidP="006C28CB">
      <w:pPr>
        <w:numPr>
          <w:ilvl w:val="0"/>
          <w:numId w:val="32"/>
        </w:numPr>
        <w:spacing w:line="360" w:lineRule="auto"/>
        <w:rPr>
          <w:rFonts w:eastAsiaTheme="minorHAnsi"/>
          <w:kern w:val="2"/>
          <w:lang w:eastAsia="en-US"/>
        </w:rPr>
      </w:pPr>
      <w:r w:rsidRPr="006C28CB">
        <w:rPr>
          <w:rFonts w:eastAsiaTheme="minorHAnsi"/>
          <w:kern w:val="2"/>
          <w:lang w:eastAsia="en-US"/>
        </w:rPr>
        <w:t>gli adempimenti previsti dalla normativa nazionale e regionale;</w:t>
      </w:r>
    </w:p>
    <w:p w14:paraId="6A7025E1" w14:textId="77777777" w:rsidR="006C28CB" w:rsidRPr="006C28CB" w:rsidRDefault="006C28CB" w:rsidP="006C28CB">
      <w:pPr>
        <w:numPr>
          <w:ilvl w:val="0"/>
          <w:numId w:val="32"/>
        </w:numPr>
        <w:spacing w:line="360" w:lineRule="auto"/>
        <w:jc w:val="both"/>
        <w:rPr>
          <w:rFonts w:eastAsiaTheme="minorHAnsi"/>
          <w:kern w:val="2"/>
          <w:lang w:eastAsia="en-US"/>
        </w:rPr>
      </w:pPr>
      <w:r w:rsidRPr="006C28CB">
        <w:rPr>
          <w:rFonts w:eastAsiaTheme="minorHAnsi"/>
          <w:kern w:val="2"/>
          <w:lang w:eastAsia="en-US"/>
        </w:rPr>
        <w:t>eventuali controlli da parte degli organi competenti.</w:t>
      </w:r>
    </w:p>
    <w:p w14:paraId="60055600" w14:textId="77777777" w:rsidR="006C28CB" w:rsidRDefault="006C28CB" w:rsidP="006C28CB">
      <w:pPr>
        <w:spacing w:line="360" w:lineRule="auto"/>
        <w:jc w:val="both"/>
        <w:rPr>
          <w:rFonts w:eastAsiaTheme="minorHAnsi"/>
          <w:b/>
          <w:bCs/>
          <w:kern w:val="2"/>
          <w:lang w:eastAsia="en-US"/>
        </w:rPr>
      </w:pPr>
      <w:r w:rsidRPr="006C28CB">
        <w:rPr>
          <w:rFonts w:eastAsiaTheme="minorHAnsi"/>
          <w:b/>
          <w:bCs/>
          <w:kern w:val="2"/>
          <w:lang w:eastAsia="en-US"/>
        </w:rPr>
        <w:t>3. Base giuridica</w:t>
      </w:r>
    </w:p>
    <w:p w14:paraId="47C12D1E" w14:textId="77777777" w:rsidR="006C28CB" w:rsidRPr="006C28CB" w:rsidRDefault="006C28CB" w:rsidP="006C28CB">
      <w:pPr>
        <w:spacing w:line="360" w:lineRule="auto"/>
        <w:jc w:val="both"/>
        <w:rPr>
          <w:rFonts w:eastAsiaTheme="minorHAnsi"/>
          <w:b/>
          <w:bCs/>
          <w:kern w:val="2"/>
          <w:lang w:eastAsia="en-US"/>
        </w:rPr>
      </w:pPr>
      <w:r w:rsidRPr="006C28CB">
        <w:rPr>
          <w:rFonts w:eastAsiaTheme="minorHAnsi"/>
          <w:kern w:val="2"/>
          <w:lang w:eastAsia="en-US"/>
        </w:rPr>
        <w:t>Il trattamento è effettuato per l'esecuzione di compiti di interesse pubblico e per l'adempimento di obblighi di legge cui è soggetto il Titolare del trattamento.</w:t>
      </w:r>
    </w:p>
    <w:p w14:paraId="0D9078A2" w14:textId="77777777" w:rsidR="006C28CB" w:rsidRPr="006C28CB" w:rsidRDefault="006C28CB" w:rsidP="006C28CB">
      <w:pPr>
        <w:spacing w:line="360" w:lineRule="auto"/>
        <w:jc w:val="both"/>
        <w:rPr>
          <w:rFonts w:eastAsiaTheme="minorHAnsi"/>
          <w:b/>
          <w:bCs/>
          <w:kern w:val="2"/>
          <w:lang w:eastAsia="en-US"/>
        </w:rPr>
      </w:pPr>
      <w:r w:rsidRPr="006C28CB">
        <w:rPr>
          <w:rFonts w:eastAsiaTheme="minorHAnsi"/>
          <w:b/>
          <w:bCs/>
          <w:kern w:val="2"/>
          <w:lang w:eastAsia="en-US"/>
        </w:rPr>
        <w:lastRenderedPageBreak/>
        <w:t>4. Modalità del trattamento</w:t>
      </w:r>
    </w:p>
    <w:p w14:paraId="7A70A462" w14:textId="77777777" w:rsidR="006C28CB" w:rsidRPr="006C28CB" w:rsidRDefault="006C28CB" w:rsidP="006C28CB">
      <w:pPr>
        <w:spacing w:line="360" w:lineRule="auto"/>
        <w:jc w:val="both"/>
        <w:rPr>
          <w:rFonts w:eastAsiaTheme="minorHAnsi"/>
          <w:kern w:val="2"/>
          <w:lang w:eastAsia="en-US"/>
        </w:rPr>
      </w:pPr>
      <w:r w:rsidRPr="006C28CB">
        <w:rPr>
          <w:rFonts w:eastAsiaTheme="minorHAnsi"/>
          <w:kern w:val="2"/>
          <w:lang w:eastAsia="en-US"/>
        </w:rPr>
        <w:t>Il trattamento sarà effettuato con strumenti cartacei ed elettronici, nel rispetto dei principi di liceità, correttezza, trasparenza, minimizzazione, integrità e riservatezza.</w:t>
      </w:r>
    </w:p>
    <w:p w14:paraId="4E5F3305" w14:textId="77777777" w:rsidR="006C28CB" w:rsidRPr="006C28CB" w:rsidRDefault="006C28CB" w:rsidP="006C28CB">
      <w:pPr>
        <w:spacing w:line="360" w:lineRule="auto"/>
        <w:rPr>
          <w:rFonts w:eastAsiaTheme="minorHAnsi"/>
          <w:kern w:val="2"/>
          <w:lang w:eastAsia="en-US"/>
        </w:rPr>
      </w:pPr>
    </w:p>
    <w:p w14:paraId="3535248D" w14:textId="77777777" w:rsidR="006C28CB" w:rsidRPr="006C28CB" w:rsidRDefault="006C28CB" w:rsidP="006C28CB">
      <w:pPr>
        <w:spacing w:line="360" w:lineRule="auto"/>
        <w:rPr>
          <w:rFonts w:eastAsiaTheme="minorHAnsi"/>
          <w:b/>
          <w:bCs/>
          <w:kern w:val="2"/>
          <w:lang w:eastAsia="en-US"/>
        </w:rPr>
      </w:pPr>
      <w:r w:rsidRPr="006C28CB">
        <w:rPr>
          <w:rFonts w:eastAsiaTheme="minorHAnsi"/>
          <w:b/>
          <w:bCs/>
          <w:kern w:val="2"/>
          <w:lang w:eastAsia="en-US"/>
        </w:rPr>
        <w:t>5. Conferimento dei dati</w:t>
      </w:r>
    </w:p>
    <w:p w14:paraId="52C817FA" w14:textId="77777777" w:rsidR="006C28CB" w:rsidRPr="006C28CB" w:rsidRDefault="006C28CB" w:rsidP="006C28CB">
      <w:pPr>
        <w:spacing w:line="360" w:lineRule="auto"/>
        <w:jc w:val="both"/>
        <w:rPr>
          <w:rFonts w:eastAsiaTheme="minorHAnsi"/>
          <w:kern w:val="2"/>
          <w:lang w:eastAsia="en-US"/>
        </w:rPr>
      </w:pPr>
      <w:r w:rsidRPr="006C28CB">
        <w:rPr>
          <w:rFonts w:eastAsiaTheme="minorHAnsi"/>
          <w:kern w:val="2"/>
          <w:lang w:eastAsia="en-US"/>
        </w:rPr>
        <w:t>Il conferimento dei dati è obbligatorio ai fini della partecipazione all'Avviso. Il mancato conferimento comporta l'impossibilità di procedere all'istruttoria della domanda.</w:t>
      </w:r>
    </w:p>
    <w:p w14:paraId="614CBB18" w14:textId="77777777" w:rsidR="006C28CB" w:rsidRPr="006C28CB" w:rsidRDefault="006C28CB" w:rsidP="006C28CB">
      <w:pPr>
        <w:spacing w:line="360" w:lineRule="auto"/>
        <w:jc w:val="both"/>
        <w:rPr>
          <w:rFonts w:eastAsiaTheme="minorHAnsi"/>
          <w:kern w:val="2"/>
          <w:lang w:eastAsia="en-US"/>
        </w:rPr>
      </w:pPr>
    </w:p>
    <w:p w14:paraId="57B2696D" w14:textId="77777777" w:rsidR="006C28CB" w:rsidRPr="006C28CB" w:rsidRDefault="006C28CB" w:rsidP="006C28CB">
      <w:pPr>
        <w:spacing w:line="360" w:lineRule="auto"/>
        <w:jc w:val="both"/>
        <w:rPr>
          <w:rFonts w:eastAsiaTheme="minorHAnsi"/>
          <w:b/>
          <w:bCs/>
          <w:kern w:val="2"/>
          <w:lang w:eastAsia="en-US"/>
        </w:rPr>
      </w:pPr>
      <w:r w:rsidRPr="006C28CB">
        <w:rPr>
          <w:rFonts w:eastAsiaTheme="minorHAnsi"/>
          <w:b/>
          <w:bCs/>
          <w:kern w:val="2"/>
          <w:lang w:eastAsia="en-US"/>
        </w:rPr>
        <w:t>6. Comunicazione dei dati</w:t>
      </w:r>
    </w:p>
    <w:p w14:paraId="72834F0A" w14:textId="77777777" w:rsidR="006C28CB" w:rsidRPr="006C28CB" w:rsidRDefault="006C28CB" w:rsidP="006C28CB">
      <w:pPr>
        <w:spacing w:line="360" w:lineRule="auto"/>
        <w:jc w:val="both"/>
        <w:rPr>
          <w:rFonts w:eastAsiaTheme="minorHAnsi"/>
          <w:kern w:val="2"/>
          <w:lang w:eastAsia="en-US"/>
        </w:rPr>
      </w:pPr>
      <w:r w:rsidRPr="006C28CB">
        <w:rPr>
          <w:rFonts w:eastAsiaTheme="minorHAnsi"/>
          <w:kern w:val="2"/>
          <w:lang w:eastAsia="en-US"/>
        </w:rPr>
        <w:t>I dati potranno essere comunicati esclusivamente ai soggetti pubblici e privati autorizzati dalla normativa vigente e coinvolti nella gestione dell'intervento, nei limiti delle finalità sopra indicate.</w:t>
      </w:r>
    </w:p>
    <w:p w14:paraId="327C27AC" w14:textId="77777777" w:rsidR="006C28CB" w:rsidRPr="006C28CB" w:rsidRDefault="006C28CB" w:rsidP="006C28CB">
      <w:pPr>
        <w:spacing w:line="360" w:lineRule="auto"/>
        <w:rPr>
          <w:rFonts w:eastAsiaTheme="minorHAnsi"/>
          <w:kern w:val="2"/>
          <w:lang w:eastAsia="en-US"/>
        </w:rPr>
      </w:pPr>
    </w:p>
    <w:p w14:paraId="600AC0D5" w14:textId="77777777" w:rsidR="006C28CB" w:rsidRPr="006C28CB" w:rsidRDefault="006C28CB" w:rsidP="006C28CB">
      <w:pPr>
        <w:spacing w:line="360" w:lineRule="auto"/>
        <w:rPr>
          <w:rFonts w:eastAsiaTheme="minorHAnsi"/>
          <w:b/>
          <w:bCs/>
          <w:kern w:val="2"/>
          <w:lang w:eastAsia="en-US"/>
        </w:rPr>
      </w:pPr>
      <w:r w:rsidRPr="006C28CB">
        <w:rPr>
          <w:rFonts w:eastAsiaTheme="minorHAnsi"/>
          <w:b/>
          <w:bCs/>
          <w:kern w:val="2"/>
          <w:lang w:eastAsia="en-US"/>
        </w:rPr>
        <w:t>7. Conservazione</w:t>
      </w:r>
    </w:p>
    <w:p w14:paraId="179492EF" w14:textId="77777777" w:rsidR="006C28CB" w:rsidRPr="006C28CB" w:rsidRDefault="006C28CB" w:rsidP="006C28CB">
      <w:pPr>
        <w:spacing w:line="360" w:lineRule="auto"/>
        <w:jc w:val="both"/>
        <w:rPr>
          <w:rFonts w:eastAsiaTheme="minorHAnsi"/>
          <w:kern w:val="2"/>
          <w:lang w:eastAsia="en-US"/>
        </w:rPr>
      </w:pPr>
      <w:r w:rsidRPr="006C28CB">
        <w:rPr>
          <w:rFonts w:eastAsiaTheme="minorHAnsi"/>
          <w:kern w:val="2"/>
          <w:lang w:eastAsia="en-US"/>
        </w:rPr>
        <w:t>I dati saranno conservati per il tempo necessario alla gestione del procedimento amministrativo e nel rispetto degli obblighi di legge in materia di archiviazione dei documenti amministrativi.</w:t>
      </w:r>
    </w:p>
    <w:p w14:paraId="39D58F5A" w14:textId="77777777" w:rsidR="006C28CB" w:rsidRPr="006C28CB" w:rsidRDefault="006C28CB" w:rsidP="006C28CB">
      <w:pPr>
        <w:spacing w:line="360" w:lineRule="auto"/>
        <w:rPr>
          <w:rFonts w:eastAsiaTheme="minorHAnsi"/>
          <w:kern w:val="2"/>
          <w:lang w:eastAsia="en-US"/>
        </w:rPr>
      </w:pPr>
    </w:p>
    <w:p w14:paraId="50E92FD5" w14:textId="77777777" w:rsidR="006C28CB" w:rsidRPr="006C28CB" w:rsidRDefault="006C28CB" w:rsidP="006C28CB">
      <w:pPr>
        <w:spacing w:line="360" w:lineRule="auto"/>
        <w:rPr>
          <w:rFonts w:eastAsiaTheme="minorHAnsi"/>
          <w:b/>
          <w:bCs/>
          <w:kern w:val="2"/>
          <w:lang w:eastAsia="en-US"/>
        </w:rPr>
      </w:pPr>
      <w:r w:rsidRPr="006C28CB">
        <w:rPr>
          <w:rFonts w:eastAsiaTheme="minorHAnsi"/>
          <w:b/>
          <w:bCs/>
          <w:kern w:val="2"/>
          <w:lang w:eastAsia="en-US"/>
        </w:rPr>
        <w:t>8. Diritti dell'interessato</w:t>
      </w:r>
    </w:p>
    <w:p w14:paraId="1CDCEACD" w14:textId="77777777" w:rsidR="006C28CB" w:rsidRPr="006C28CB" w:rsidRDefault="006C28CB" w:rsidP="006C28CB">
      <w:pPr>
        <w:spacing w:line="360" w:lineRule="auto"/>
        <w:jc w:val="both"/>
        <w:rPr>
          <w:rFonts w:eastAsiaTheme="minorHAnsi"/>
          <w:kern w:val="2"/>
          <w:lang w:eastAsia="en-US"/>
        </w:rPr>
      </w:pPr>
      <w:r w:rsidRPr="006C28CB">
        <w:rPr>
          <w:rFonts w:eastAsiaTheme="minorHAnsi"/>
          <w:kern w:val="2"/>
          <w:lang w:eastAsia="en-US"/>
        </w:rPr>
        <w:t>L'interessato può esercitare i diritti previsti dagli articoli 15 e seguenti del Regolamento (UE) 2016/679, tra cui il diritto di accesso, rettifica, cancellazione nei casi previsti dalla legge, limitazione del trattamento, opposizione e reclamo al Garante per la protezione dei dati personali.</w:t>
      </w:r>
    </w:p>
    <w:p w14:paraId="62288DF1" w14:textId="77777777" w:rsidR="006C28CB" w:rsidRPr="006C28CB" w:rsidRDefault="006C28CB" w:rsidP="006C28CB">
      <w:pPr>
        <w:spacing w:line="360" w:lineRule="auto"/>
        <w:jc w:val="both"/>
        <w:rPr>
          <w:rFonts w:eastAsiaTheme="minorHAnsi"/>
          <w:kern w:val="2"/>
          <w:lang w:eastAsia="en-US"/>
        </w:rPr>
      </w:pPr>
    </w:p>
    <w:p w14:paraId="48DA3DBA" w14:textId="77777777" w:rsidR="006C28CB" w:rsidRPr="006C28CB" w:rsidRDefault="006C28CB" w:rsidP="006C28CB">
      <w:pPr>
        <w:spacing w:line="360" w:lineRule="auto"/>
        <w:rPr>
          <w:rFonts w:eastAsiaTheme="minorHAnsi"/>
          <w:b/>
          <w:bCs/>
          <w:kern w:val="2"/>
          <w:lang w:eastAsia="en-US"/>
        </w:rPr>
      </w:pPr>
      <w:r w:rsidRPr="006C28CB">
        <w:rPr>
          <w:rFonts w:eastAsiaTheme="minorHAnsi"/>
          <w:b/>
          <w:bCs/>
          <w:kern w:val="2"/>
          <w:lang w:eastAsia="en-US"/>
        </w:rPr>
        <w:t xml:space="preserve"> 9.</w:t>
      </w:r>
      <w:r w:rsidRPr="006C28CB">
        <w:rPr>
          <w:rFonts w:eastAsiaTheme="minorHAnsi"/>
          <w:kern w:val="2"/>
          <w:lang w:eastAsia="en-US"/>
        </w:rPr>
        <w:t xml:space="preserve"> </w:t>
      </w:r>
      <w:r w:rsidRPr="006C28CB">
        <w:rPr>
          <w:rFonts w:eastAsiaTheme="minorHAnsi"/>
          <w:b/>
          <w:bCs/>
          <w:kern w:val="2"/>
          <w:lang w:eastAsia="en-US"/>
        </w:rPr>
        <w:t>Presa visione dell'informativa</w:t>
      </w:r>
    </w:p>
    <w:p w14:paraId="777EE6FA" w14:textId="77777777" w:rsidR="006C28CB" w:rsidRPr="006C28CB" w:rsidRDefault="006C28CB" w:rsidP="006C28CB">
      <w:pPr>
        <w:tabs>
          <w:tab w:val="left" w:pos="2268"/>
        </w:tabs>
        <w:spacing w:line="360" w:lineRule="auto"/>
        <w:rPr>
          <w:rFonts w:eastAsiaTheme="minorHAnsi"/>
          <w:kern w:val="2"/>
          <w:lang w:eastAsia="en-US"/>
        </w:rPr>
      </w:pPr>
      <w:r w:rsidRPr="006C28CB">
        <w:rPr>
          <w:rFonts w:eastAsiaTheme="minorHAnsi"/>
          <w:kern w:val="2"/>
          <w:lang w:eastAsia="en-US"/>
        </w:rPr>
        <w:t>Il/La sottoscritto/a dichiara di aver preso visione della presente informativa sul trattamento dei dati personali.</w:t>
      </w:r>
    </w:p>
    <w:p w14:paraId="5A6FFFED" w14:textId="77777777" w:rsidR="006C28CB" w:rsidRPr="006C28CB" w:rsidRDefault="006C28CB" w:rsidP="006C28CB">
      <w:pPr>
        <w:spacing w:line="360" w:lineRule="auto"/>
        <w:rPr>
          <w:rFonts w:eastAsiaTheme="minorHAnsi"/>
          <w:kern w:val="2"/>
          <w:lang w:eastAsia="en-US"/>
        </w:rPr>
      </w:pPr>
    </w:p>
    <w:p w14:paraId="15BA11B9" w14:textId="77777777" w:rsidR="006C28CB" w:rsidRPr="006C28CB" w:rsidRDefault="006C28CB" w:rsidP="006C28CB">
      <w:pPr>
        <w:spacing w:line="360" w:lineRule="auto"/>
        <w:rPr>
          <w:rFonts w:eastAsiaTheme="minorHAnsi"/>
          <w:kern w:val="2"/>
          <w:lang w:eastAsia="en-US"/>
        </w:rPr>
      </w:pPr>
      <w:r w:rsidRPr="006C28CB">
        <w:rPr>
          <w:rFonts w:eastAsiaTheme="minorHAnsi"/>
          <w:kern w:val="2"/>
          <w:lang w:eastAsia="en-US"/>
        </w:rPr>
        <w:t>Luogo e data _______________________________</w:t>
      </w:r>
    </w:p>
    <w:p w14:paraId="1E46ABE5" w14:textId="77777777" w:rsidR="006C28CB" w:rsidRPr="006C28CB" w:rsidRDefault="006C28CB" w:rsidP="006C28CB">
      <w:pPr>
        <w:spacing w:line="360" w:lineRule="auto"/>
        <w:rPr>
          <w:rFonts w:eastAsiaTheme="minorHAnsi"/>
          <w:kern w:val="2"/>
          <w:lang w:eastAsia="en-US"/>
        </w:rPr>
      </w:pPr>
    </w:p>
    <w:p w14:paraId="183D20D3" w14:textId="77777777" w:rsidR="006C28CB" w:rsidRPr="006C28CB" w:rsidRDefault="006C28CB" w:rsidP="006C28CB">
      <w:pPr>
        <w:spacing w:line="360" w:lineRule="auto"/>
        <w:jc w:val="right"/>
        <w:rPr>
          <w:rFonts w:eastAsiaTheme="minorHAnsi"/>
          <w:kern w:val="2"/>
          <w:lang w:eastAsia="en-US"/>
        </w:rPr>
      </w:pPr>
      <w:r w:rsidRPr="006C28CB">
        <w:rPr>
          <w:rFonts w:eastAsiaTheme="minorHAnsi"/>
          <w:kern w:val="2"/>
          <w:lang w:eastAsia="en-US"/>
        </w:rPr>
        <w:t xml:space="preserve">Firma del richiedente </w:t>
      </w:r>
    </w:p>
    <w:p w14:paraId="7C20EDB4" w14:textId="77777777" w:rsidR="006C28CB" w:rsidRPr="006C28CB" w:rsidRDefault="006C28CB" w:rsidP="006C28CB">
      <w:pPr>
        <w:spacing w:line="360" w:lineRule="auto"/>
        <w:jc w:val="right"/>
        <w:rPr>
          <w:rFonts w:eastAsiaTheme="minorHAnsi"/>
          <w:kern w:val="2"/>
          <w:lang w:eastAsia="en-US"/>
        </w:rPr>
      </w:pPr>
      <w:r w:rsidRPr="006C28CB">
        <w:rPr>
          <w:rFonts w:eastAsiaTheme="minorHAnsi"/>
          <w:kern w:val="2"/>
          <w:lang w:eastAsia="en-US"/>
        </w:rPr>
        <w:t>(oppure del beneficiario maggiorenne legalmente capace)</w:t>
      </w:r>
    </w:p>
    <w:p w14:paraId="164C154B" w14:textId="77777777" w:rsidR="006C28CB" w:rsidRPr="006C28CB" w:rsidRDefault="006C28CB" w:rsidP="006C28CB">
      <w:pPr>
        <w:spacing w:line="360" w:lineRule="auto"/>
        <w:jc w:val="right"/>
        <w:rPr>
          <w:rFonts w:eastAsiaTheme="minorHAnsi"/>
          <w:kern w:val="2"/>
          <w:lang w:eastAsia="en-US"/>
        </w:rPr>
      </w:pPr>
    </w:p>
    <w:p w14:paraId="7FD99E4E" w14:textId="77777777" w:rsidR="006C28CB" w:rsidRPr="006C28CB" w:rsidRDefault="006C28CB" w:rsidP="006C28CB">
      <w:pPr>
        <w:spacing w:line="360" w:lineRule="auto"/>
        <w:jc w:val="right"/>
        <w:rPr>
          <w:rFonts w:eastAsiaTheme="minorHAnsi"/>
          <w:kern w:val="2"/>
          <w:lang w:eastAsia="en-US"/>
        </w:rPr>
      </w:pPr>
      <w:r w:rsidRPr="006C28CB">
        <w:rPr>
          <w:rFonts w:eastAsiaTheme="minorHAnsi"/>
          <w:kern w:val="2"/>
          <w:lang w:eastAsia="en-US"/>
        </w:rPr>
        <w:t>________________________________________________________________</w:t>
      </w:r>
    </w:p>
    <w:p w14:paraId="5A9B2227" w14:textId="77777777" w:rsidR="006C28CB" w:rsidRPr="00560EC3" w:rsidRDefault="006C28CB" w:rsidP="006C28CB">
      <w:pPr>
        <w:pStyle w:val="Nessunaspaziatura"/>
        <w:spacing w:line="360" w:lineRule="auto"/>
        <w:jc w:val="right"/>
        <w:rPr>
          <w:rFonts w:ascii="Times New Roman" w:hAnsi="Times New Roman" w:cs="Times New Roman"/>
          <w:i/>
          <w:iCs/>
          <w:caps/>
          <w:sz w:val="24"/>
          <w:szCs w:val="24"/>
        </w:rPr>
      </w:pPr>
      <w:r w:rsidRPr="00560EC3">
        <w:rPr>
          <w:rFonts w:ascii="Times New Roman" w:hAnsi="Times New Roman" w:cs="Times New Roman"/>
          <w:i/>
          <w:iCs/>
          <w:sz w:val="24"/>
          <w:szCs w:val="24"/>
        </w:rPr>
        <w:t>allega</w:t>
      </w:r>
      <w:r>
        <w:rPr>
          <w:rFonts w:ascii="Times New Roman" w:hAnsi="Times New Roman" w:cs="Times New Roman"/>
          <w:i/>
          <w:iCs/>
          <w:sz w:val="24"/>
          <w:szCs w:val="24"/>
        </w:rPr>
        <w:t>re</w:t>
      </w:r>
      <w:r w:rsidRPr="00560EC3">
        <w:rPr>
          <w:rFonts w:ascii="Times New Roman" w:hAnsi="Times New Roman" w:cs="Times New Roman"/>
          <w:i/>
          <w:iCs/>
          <w:sz w:val="24"/>
          <w:szCs w:val="24"/>
        </w:rPr>
        <w:t xml:space="preserve"> copia di un documento di identità in corso di validità.</w:t>
      </w:r>
    </w:p>
    <w:p w14:paraId="0C7A09EA" w14:textId="77777777" w:rsidR="006C28CB" w:rsidRPr="006C28CB" w:rsidRDefault="006C28CB" w:rsidP="006C28CB">
      <w:pPr>
        <w:spacing w:line="360" w:lineRule="auto"/>
        <w:rPr>
          <w:rFonts w:eastAsiaTheme="minorHAnsi"/>
          <w:kern w:val="2"/>
          <w:lang w:eastAsia="en-US"/>
        </w:rPr>
      </w:pPr>
    </w:p>
    <w:p w14:paraId="40DAFE05" w14:textId="77777777" w:rsidR="00EF026F" w:rsidRPr="00560EC3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</w:p>
    <w:p w14:paraId="2C4FDF82" w14:textId="77777777" w:rsidR="00EF026F" w:rsidRPr="00560EC3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i/>
          <w:iCs/>
          <w:caps/>
          <w:sz w:val="24"/>
          <w:szCs w:val="24"/>
        </w:rPr>
      </w:pPr>
      <w:r w:rsidRPr="00560EC3">
        <w:rPr>
          <w:rFonts w:ascii="Times New Roman" w:hAnsi="Times New Roman" w:cs="Times New Roman"/>
          <w:i/>
          <w:iCs/>
          <w:sz w:val="24"/>
          <w:szCs w:val="24"/>
        </w:rPr>
        <w:lastRenderedPageBreak/>
        <w:t>.</w:t>
      </w:r>
    </w:p>
    <w:p w14:paraId="0F3E41F7" w14:textId="77777777" w:rsidR="00EF026F" w:rsidRPr="00560EC3" w:rsidRDefault="00EF026F" w:rsidP="00EF026F">
      <w:pPr>
        <w:pStyle w:val="Nessunaspaziatura"/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</w:p>
    <w:p w14:paraId="62755BFF" w14:textId="77777777" w:rsidR="00E34C97" w:rsidRDefault="00E34C97" w:rsidP="009F1FD0">
      <w:pPr>
        <w:suppressAutoHyphens/>
        <w:spacing w:line="276" w:lineRule="auto"/>
        <w:jc w:val="right"/>
        <w:rPr>
          <w:sz w:val="22"/>
          <w:szCs w:val="22"/>
        </w:rPr>
      </w:pPr>
    </w:p>
    <w:sectPr w:rsidR="00E34C97" w:rsidSect="000F1C8B">
      <w:headerReference w:type="default" r:id="rId8"/>
      <w:footerReference w:type="default" r:id="rId9"/>
      <w:pgSz w:w="11906" w:h="16838"/>
      <w:pgMar w:top="0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338EF" w14:textId="77777777" w:rsidR="00B31C37" w:rsidRDefault="00B31C37" w:rsidP="00D0142D">
      <w:r>
        <w:separator/>
      </w:r>
    </w:p>
  </w:endnote>
  <w:endnote w:type="continuationSeparator" w:id="0">
    <w:p w14:paraId="2399B184" w14:textId="77777777" w:rsidR="00B31C37" w:rsidRDefault="00B31C37" w:rsidP="00D01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5E40B" w14:textId="77777777" w:rsidR="00846B7D" w:rsidRDefault="00846B7D">
    <w:pPr>
      <w:pStyle w:val="Pidipagina"/>
    </w:pPr>
  </w:p>
  <w:p w14:paraId="29CA3784" w14:textId="77777777" w:rsidR="00846B7D" w:rsidRDefault="00846B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783BE" w14:textId="77777777" w:rsidR="00B31C37" w:rsidRDefault="00B31C37" w:rsidP="00D0142D">
      <w:r>
        <w:separator/>
      </w:r>
    </w:p>
  </w:footnote>
  <w:footnote w:type="continuationSeparator" w:id="0">
    <w:p w14:paraId="184CE6CF" w14:textId="77777777" w:rsidR="00B31C37" w:rsidRDefault="00B31C37" w:rsidP="00D01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D3E68" w14:textId="77777777" w:rsidR="00846B7D" w:rsidRDefault="00846B7D" w:rsidP="00A81504">
    <w:pPr>
      <w:pStyle w:val="Intestazione"/>
    </w:pPr>
  </w:p>
  <w:p w14:paraId="7B000D85" w14:textId="77777777" w:rsidR="00846B7D" w:rsidRDefault="00846B7D" w:rsidP="00C65BFA">
    <w:pPr>
      <w:pStyle w:val="Intestazione"/>
    </w:pPr>
  </w:p>
  <w:p w14:paraId="4C139D54" w14:textId="77777777" w:rsidR="00846B7D" w:rsidRDefault="00846B7D" w:rsidP="00A8150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2850"/>
    <w:multiLevelType w:val="hybridMultilevel"/>
    <w:tmpl w:val="850C8DD8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E0251C"/>
    <w:multiLevelType w:val="hybridMultilevel"/>
    <w:tmpl w:val="C1D814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C53CA"/>
    <w:multiLevelType w:val="hybridMultilevel"/>
    <w:tmpl w:val="592C6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126FF"/>
    <w:multiLevelType w:val="hybridMultilevel"/>
    <w:tmpl w:val="77F09B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A4178"/>
    <w:multiLevelType w:val="hybridMultilevel"/>
    <w:tmpl w:val="BEA68298"/>
    <w:lvl w:ilvl="0" w:tplc="04100017">
      <w:start w:val="1"/>
      <w:numFmt w:val="lowerLetter"/>
      <w:lvlText w:val="%1)"/>
      <w:lvlJc w:val="left"/>
      <w:pPr>
        <w:ind w:left="1485" w:hanging="360"/>
      </w:pPr>
    </w:lvl>
    <w:lvl w:ilvl="1" w:tplc="04100019" w:tentative="1">
      <w:start w:val="1"/>
      <w:numFmt w:val="lowerLetter"/>
      <w:lvlText w:val="%2."/>
      <w:lvlJc w:val="left"/>
      <w:pPr>
        <w:ind w:left="2205" w:hanging="360"/>
      </w:pPr>
    </w:lvl>
    <w:lvl w:ilvl="2" w:tplc="0410001B" w:tentative="1">
      <w:start w:val="1"/>
      <w:numFmt w:val="lowerRoman"/>
      <w:lvlText w:val="%3."/>
      <w:lvlJc w:val="right"/>
      <w:pPr>
        <w:ind w:left="2925" w:hanging="180"/>
      </w:pPr>
    </w:lvl>
    <w:lvl w:ilvl="3" w:tplc="0410000F" w:tentative="1">
      <w:start w:val="1"/>
      <w:numFmt w:val="decimal"/>
      <w:lvlText w:val="%4."/>
      <w:lvlJc w:val="left"/>
      <w:pPr>
        <w:ind w:left="3645" w:hanging="360"/>
      </w:pPr>
    </w:lvl>
    <w:lvl w:ilvl="4" w:tplc="04100019" w:tentative="1">
      <w:start w:val="1"/>
      <w:numFmt w:val="lowerLetter"/>
      <w:lvlText w:val="%5."/>
      <w:lvlJc w:val="left"/>
      <w:pPr>
        <w:ind w:left="4365" w:hanging="360"/>
      </w:pPr>
    </w:lvl>
    <w:lvl w:ilvl="5" w:tplc="0410001B" w:tentative="1">
      <w:start w:val="1"/>
      <w:numFmt w:val="lowerRoman"/>
      <w:lvlText w:val="%6."/>
      <w:lvlJc w:val="right"/>
      <w:pPr>
        <w:ind w:left="5085" w:hanging="180"/>
      </w:pPr>
    </w:lvl>
    <w:lvl w:ilvl="6" w:tplc="0410000F" w:tentative="1">
      <w:start w:val="1"/>
      <w:numFmt w:val="decimal"/>
      <w:lvlText w:val="%7."/>
      <w:lvlJc w:val="left"/>
      <w:pPr>
        <w:ind w:left="5805" w:hanging="360"/>
      </w:pPr>
    </w:lvl>
    <w:lvl w:ilvl="7" w:tplc="04100019" w:tentative="1">
      <w:start w:val="1"/>
      <w:numFmt w:val="lowerLetter"/>
      <w:lvlText w:val="%8."/>
      <w:lvlJc w:val="left"/>
      <w:pPr>
        <w:ind w:left="6525" w:hanging="360"/>
      </w:pPr>
    </w:lvl>
    <w:lvl w:ilvl="8" w:tplc="0410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 w15:restartNumberingAfterBreak="0">
    <w:nsid w:val="173A49A7"/>
    <w:multiLevelType w:val="hybridMultilevel"/>
    <w:tmpl w:val="AD0AFB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51EE1"/>
    <w:multiLevelType w:val="multilevel"/>
    <w:tmpl w:val="9058E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0A2DE4"/>
    <w:multiLevelType w:val="multilevel"/>
    <w:tmpl w:val="BEC62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59752D"/>
    <w:multiLevelType w:val="multilevel"/>
    <w:tmpl w:val="BEC62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6C4568"/>
    <w:multiLevelType w:val="hybridMultilevel"/>
    <w:tmpl w:val="1AA6AFA4"/>
    <w:lvl w:ilvl="0" w:tplc="A33A5DA4">
      <w:numFmt w:val="bullet"/>
      <w:lvlText w:val="☐"/>
      <w:lvlJc w:val="left"/>
      <w:pPr>
        <w:ind w:left="36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32"/>
        <w:szCs w:val="3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145C0E"/>
    <w:multiLevelType w:val="hybridMultilevel"/>
    <w:tmpl w:val="8C24CC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61397A"/>
    <w:multiLevelType w:val="hybridMultilevel"/>
    <w:tmpl w:val="0D3E5100"/>
    <w:lvl w:ilvl="0" w:tplc="1C2648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2922D8"/>
    <w:multiLevelType w:val="hybridMultilevel"/>
    <w:tmpl w:val="44E20C00"/>
    <w:lvl w:ilvl="0" w:tplc="9A94C4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0A1E23"/>
    <w:multiLevelType w:val="hybridMultilevel"/>
    <w:tmpl w:val="EB5270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365687"/>
    <w:multiLevelType w:val="hybridMultilevel"/>
    <w:tmpl w:val="844CCA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05529C"/>
    <w:multiLevelType w:val="hybridMultilevel"/>
    <w:tmpl w:val="38EE8E5E"/>
    <w:lvl w:ilvl="0" w:tplc="0410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3F596990"/>
    <w:multiLevelType w:val="hybridMultilevel"/>
    <w:tmpl w:val="29C6EC7C"/>
    <w:lvl w:ilvl="0" w:tplc="0410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7" w15:restartNumberingAfterBreak="0">
    <w:nsid w:val="4705566C"/>
    <w:multiLevelType w:val="hybridMultilevel"/>
    <w:tmpl w:val="F96AF99A"/>
    <w:lvl w:ilvl="0" w:tplc="C80AA798">
      <w:numFmt w:val="bullet"/>
      <w:lvlText w:val="☐"/>
      <w:lvlJc w:val="left"/>
      <w:pPr>
        <w:ind w:left="223" w:hanging="22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39A04C2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17EAEBD0">
      <w:start w:val="1"/>
      <w:numFmt w:val="bullet"/>
      <w:lvlText w:val=""/>
      <w:lvlJc w:val="left"/>
      <w:pPr>
        <w:ind w:left="1726" w:hanging="360"/>
      </w:pPr>
      <w:rPr>
        <w:rFonts w:ascii="Symbol" w:hAnsi="Symbol" w:hint="default"/>
      </w:rPr>
    </w:lvl>
    <w:lvl w:ilvl="3" w:tplc="D45AFA68">
      <w:numFmt w:val="bullet"/>
      <w:lvlText w:val="•"/>
      <w:lvlJc w:val="left"/>
      <w:pPr>
        <w:ind w:left="2733" w:hanging="360"/>
      </w:pPr>
      <w:rPr>
        <w:rFonts w:hint="default"/>
        <w:lang w:val="it-IT" w:eastAsia="en-US" w:bidi="ar-SA"/>
      </w:rPr>
    </w:lvl>
    <w:lvl w:ilvl="4" w:tplc="E9BC8F08">
      <w:numFmt w:val="bullet"/>
      <w:lvlText w:val="•"/>
      <w:lvlJc w:val="left"/>
      <w:pPr>
        <w:ind w:left="3740" w:hanging="360"/>
      </w:pPr>
      <w:rPr>
        <w:rFonts w:hint="default"/>
        <w:lang w:val="it-IT" w:eastAsia="en-US" w:bidi="ar-SA"/>
      </w:rPr>
    </w:lvl>
    <w:lvl w:ilvl="5" w:tplc="8BD602E0">
      <w:numFmt w:val="bullet"/>
      <w:lvlText w:val="•"/>
      <w:lvlJc w:val="left"/>
      <w:pPr>
        <w:ind w:left="4747" w:hanging="360"/>
      </w:pPr>
      <w:rPr>
        <w:rFonts w:hint="default"/>
        <w:lang w:val="it-IT" w:eastAsia="en-US" w:bidi="ar-SA"/>
      </w:rPr>
    </w:lvl>
    <w:lvl w:ilvl="6" w:tplc="A5740654">
      <w:numFmt w:val="bullet"/>
      <w:lvlText w:val="•"/>
      <w:lvlJc w:val="left"/>
      <w:pPr>
        <w:ind w:left="5753" w:hanging="360"/>
      </w:pPr>
      <w:rPr>
        <w:rFonts w:hint="default"/>
        <w:lang w:val="it-IT" w:eastAsia="en-US" w:bidi="ar-SA"/>
      </w:rPr>
    </w:lvl>
    <w:lvl w:ilvl="7" w:tplc="01905E4A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8" w:tplc="C6DEE936">
      <w:numFmt w:val="bullet"/>
      <w:lvlText w:val="•"/>
      <w:lvlJc w:val="left"/>
      <w:pPr>
        <w:ind w:left="7767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4715408A"/>
    <w:multiLevelType w:val="hybridMultilevel"/>
    <w:tmpl w:val="6226A0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7C1306"/>
    <w:multiLevelType w:val="hybridMultilevel"/>
    <w:tmpl w:val="64E057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1D5A85"/>
    <w:multiLevelType w:val="multilevel"/>
    <w:tmpl w:val="CEC62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21621A"/>
    <w:multiLevelType w:val="multilevel"/>
    <w:tmpl w:val="967A5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D745D3"/>
    <w:multiLevelType w:val="hybridMultilevel"/>
    <w:tmpl w:val="D0BEB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9B6263"/>
    <w:multiLevelType w:val="hybridMultilevel"/>
    <w:tmpl w:val="80E2ED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C8150F"/>
    <w:multiLevelType w:val="hybridMultilevel"/>
    <w:tmpl w:val="FBEC237A"/>
    <w:lvl w:ilvl="0" w:tplc="B17EDD6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4915C5"/>
    <w:multiLevelType w:val="multilevel"/>
    <w:tmpl w:val="BEC62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4A0957"/>
    <w:multiLevelType w:val="hybridMultilevel"/>
    <w:tmpl w:val="13201D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075CAB"/>
    <w:multiLevelType w:val="hybridMultilevel"/>
    <w:tmpl w:val="AB6CD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4C00EA"/>
    <w:multiLevelType w:val="hybridMultilevel"/>
    <w:tmpl w:val="A2DA30C8"/>
    <w:lvl w:ilvl="0" w:tplc="0410000B">
      <w:start w:val="1"/>
      <w:numFmt w:val="bullet"/>
      <w:lvlText w:val=""/>
      <w:lvlJc w:val="left"/>
      <w:pPr>
        <w:ind w:left="70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9" w15:restartNumberingAfterBreak="0">
    <w:nsid w:val="6DBB73FE"/>
    <w:multiLevelType w:val="hybridMultilevel"/>
    <w:tmpl w:val="70ACF42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752969BB"/>
    <w:multiLevelType w:val="hybridMultilevel"/>
    <w:tmpl w:val="C3C02E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434142"/>
    <w:multiLevelType w:val="hybridMultilevel"/>
    <w:tmpl w:val="64E057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21"/>
  </w:num>
  <w:num w:numId="4">
    <w:abstractNumId w:val="16"/>
  </w:num>
  <w:num w:numId="5">
    <w:abstractNumId w:val="5"/>
  </w:num>
  <w:num w:numId="6">
    <w:abstractNumId w:val="29"/>
  </w:num>
  <w:num w:numId="7">
    <w:abstractNumId w:val="20"/>
  </w:num>
  <w:num w:numId="8">
    <w:abstractNumId w:val="1"/>
  </w:num>
  <w:num w:numId="9">
    <w:abstractNumId w:val="0"/>
  </w:num>
  <w:num w:numId="10">
    <w:abstractNumId w:val="8"/>
  </w:num>
  <w:num w:numId="11">
    <w:abstractNumId w:val="25"/>
  </w:num>
  <w:num w:numId="12">
    <w:abstractNumId w:val="7"/>
  </w:num>
  <w:num w:numId="13">
    <w:abstractNumId w:val="30"/>
  </w:num>
  <w:num w:numId="14">
    <w:abstractNumId w:val="28"/>
  </w:num>
  <w:num w:numId="15">
    <w:abstractNumId w:val="4"/>
  </w:num>
  <w:num w:numId="16">
    <w:abstractNumId w:val="6"/>
  </w:num>
  <w:num w:numId="17">
    <w:abstractNumId w:val="31"/>
  </w:num>
  <w:num w:numId="18">
    <w:abstractNumId w:val="19"/>
  </w:num>
  <w:num w:numId="19">
    <w:abstractNumId w:val="22"/>
  </w:num>
  <w:num w:numId="20">
    <w:abstractNumId w:val="27"/>
  </w:num>
  <w:num w:numId="21">
    <w:abstractNumId w:val="10"/>
  </w:num>
  <w:num w:numId="22">
    <w:abstractNumId w:val="14"/>
  </w:num>
  <w:num w:numId="23">
    <w:abstractNumId w:val="26"/>
  </w:num>
  <w:num w:numId="24">
    <w:abstractNumId w:val="23"/>
  </w:num>
  <w:num w:numId="25">
    <w:abstractNumId w:val="13"/>
  </w:num>
  <w:num w:numId="26">
    <w:abstractNumId w:val="2"/>
  </w:num>
  <w:num w:numId="27">
    <w:abstractNumId w:val="11"/>
  </w:num>
  <w:num w:numId="28">
    <w:abstractNumId w:val="3"/>
  </w:num>
  <w:num w:numId="29">
    <w:abstractNumId w:val="17"/>
  </w:num>
  <w:num w:numId="30">
    <w:abstractNumId w:val="9"/>
  </w:num>
  <w:num w:numId="31">
    <w:abstractNumId w:val="18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142D"/>
    <w:rsid w:val="00003619"/>
    <w:rsid w:val="00006E26"/>
    <w:rsid w:val="00010749"/>
    <w:rsid w:val="000255C5"/>
    <w:rsid w:val="000261CC"/>
    <w:rsid w:val="00030153"/>
    <w:rsid w:val="000458C1"/>
    <w:rsid w:val="00046917"/>
    <w:rsid w:val="000643FF"/>
    <w:rsid w:val="000A6526"/>
    <w:rsid w:val="000B5378"/>
    <w:rsid w:val="000C029E"/>
    <w:rsid w:val="000C6D00"/>
    <w:rsid w:val="000D7F8D"/>
    <w:rsid w:val="000F1C8B"/>
    <w:rsid w:val="000F6FF4"/>
    <w:rsid w:val="0012073B"/>
    <w:rsid w:val="00147B1C"/>
    <w:rsid w:val="00171545"/>
    <w:rsid w:val="00177CCC"/>
    <w:rsid w:val="001823DB"/>
    <w:rsid w:val="0018252F"/>
    <w:rsid w:val="001919AA"/>
    <w:rsid w:val="00194306"/>
    <w:rsid w:val="001A4B8A"/>
    <w:rsid w:val="001C35EE"/>
    <w:rsid w:val="001F78ED"/>
    <w:rsid w:val="0020734C"/>
    <w:rsid w:val="00220CDB"/>
    <w:rsid w:val="00250EFC"/>
    <w:rsid w:val="002916EA"/>
    <w:rsid w:val="00293309"/>
    <w:rsid w:val="002A4176"/>
    <w:rsid w:val="002B7486"/>
    <w:rsid w:val="002C3DE9"/>
    <w:rsid w:val="002D2027"/>
    <w:rsid w:val="002D3853"/>
    <w:rsid w:val="002E1D85"/>
    <w:rsid w:val="002E1DB7"/>
    <w:rsid w:val="00327132"/>
    <w:rsid w:val="003366C8"/>
    <w:rsid w:val="003416C9"/>
    <w:rsid w:val="00370D29"/>
    <w:rsid w:val="003837DB"/>
    <w:rsid w:val="003D5420"/>
    <w:rsid w:val="003E5C05"/>
    <w:rsid w:val="0041782B"/>
    <w:rsid w:val="00445A0B"/>
    <w:rsid w:val="004461BF"/>
    <w:rsid w:val="00472A80"/>
    <w:rsid w:val="00495333"/>
    <w:rsid w:val="00497E54"/>
    <w:rsid w:val="004C798B"/>
    <w:rsid w:val="004D33D4"/>
    <w:rsid w:val="004E74D5"/>
    <w:rsid w:val="004F6F4F"/>
    <w:rsid w:val="004F7A2F"/>
    <w:rsid w:val="0052450E"/>
    <w:rsid w:val="00543350"/>
    <w:rsid w:val="00555F35"/>
    <w:rsid w:val="005656AA"/>
    <w:rsid w:val="005A2ADC"/>
    <w:rsid w:val="005A37DC"/>
    <w:rsid w:val="005D0FF6"/>
    <w:rsid w:val="005D370C"/>
    <w:rsid w:val="005E4DD2"/>
    <w:rsid w:val="006565CB"/>
    <w:rsid w:val="00656CF4"/>
    <w:rsid w:val="00681310"/>
    <w:rsid w:val="0069610F"/>
    <w:rsid w:val="006A49CF"/>
    <w:rsid w:val="006B39A8"/>
    <w:rsid w:val="006C28CB"/>
    <w:rsid w:val="006E77A5"/>
    <w:rsid w:val="0070472D"/>
    <w:rsid w:val="00704A39"/>
    <w:rsid w:val="0074587F"/>
    <w:rsid w:val="00760E2F"/>
    <w:rsid w:val="00781C8D"/>
    <w:rsid w:val="00781D10"/>
    <w:rsid w:val="007B423E"/>
    <w:rsid w:val="007D29D3"/>
    <w:rsid w:val="007E3BE7"/>
    <w:rsid w:val="007F5F63"/>
    <w:rsid w:val="00810287"/>
    <w:rsid w:val="00846B7D"/>
    <w:rsid w:val="00870688"/>
    <w:rsid w:val="00883474"/>
    <w:rsid w:val="008872E2"/>
    <w:rsid w:val="00892401"/>
    <w:rsid w:val="008D679C"/>
    <w:rsid w:val="008E636D"/>
    <w:rsid w:val="008F21AD"/>
    <w:rsid w:val="00907A57"/>
    <w:rsid w:val="00930032"/>
    <w:rsid w:val="009328F4"/>
    <w:rsid w:val="0093323F"/>
    <w:rsid w:val="0097151A"/>
    <w:rsid w:val="00972E78"/>
    <w:rsid w:val="00976A32"/>
    <w:rsid w:val="009B717A"/>
    <w:rsid w:val="009C71EB"/>
    <w:rsid w:val="009E3AF9"/>
    <w:rsid w:val="009F1FD0"/>
    <w:rsid w:val="009F631D"/>
    <w:rsid w:val="009F67C2"/>
    <w:rsid w:val="00A12670"/>
    <w:rsid w:val="00A1389D"/>
    <w:rsid w:val="00A40457"/>
    <w:rsid w:val="00A70525"/>
    <w:rsid w:val="00A73FF3"/>
    <w:rsid w:val="00A75CD6"/>
    <w:rsid w:val="00A760BE"/>
    <w:rsid w:val="00A81504"/>
    <w:rsid w:val="00A8277E"/>
    <w:rsid w:val="00A86662"/>
    <w:rsid w:val="00AA3816"/>
    <w:rsid w:val="00AB5717"/>
    <w:rsid w:val="00AD4987"/>
    <w:rsid w:val="00B31C37"/>
    <w:rsid w:val="00B60176"/>
    <w:rsid w:val="00B91483"/>
    <w:rsid w:val="00BA2D01"/>
    <w:rsid w:val="00BE7D89"/>
    <w:rsid w:val="00C07BCD"/>
    <w:rsid w:val="00C104A1"/>
    <w:rsid w:val="00C2105A"/>
    <w:rsid w:val="00C477C4"/>
    <w:rsid w:val="00C53CE2"/>
    <w:rsid w:val="00C65BFA"/>
    <w:rsid w:val="00C85463"/>
    <w:rsid w:val="00C9441D"/>
    <w:rsid w:val="00CA1CF3"/>
    <w:rsid w:val="00CB728F"/>
    <w:rsid w:val="00CD08F3"/>
    <w:rsid w:val="00CD7855"/>
    <w:rsid w:val="00CE2ED3"/>
    <w:rsid w:val="00CF3FD0"/>
    <w:rsid w:val="00D0142D"/>
    <w:rsid w:val="00D42861"/>
    <w:rsid w:val="00D811E7"/>
    <w:rsid w:val="00D83C92"/>
    <w:rsid w:val="00DD626F"/>
    <w:rsid w:val="00DE2533"/>
    <w:rsid w:val="00E34C97"/>
    <w:rsid w:val="00E4172D"/>
    <w:rsid w:val="00E70787"/>
    <w:rsid w:val="00E92E05"/>
    <w:rsid w:val="00E94944"/>
    <w:rsid w:val="00EA09A1"/>
    <w:rsid w:val="00EA16B0"/>
    <w:rsid w:val="00EC3353"/>
    <w:rsid w:val="00EC5CB7"/>
    <w:rsid w:val="00ED1418"/>
    <w:rsid w:val="00EE2ED7"/>
    <w:rsid w:val="00EF026F"/>
    <w:rsid w:val="00F14256"/>
    <w:rsid w:val="00F155B4"/>
    <w:rsid w:val="00F2233D"/>
    <w:rsid w:val="00F61B1A"/>
    <w:rsid w:val="00F71C6B"/>
    <w:rsid w:val="00FD1FE6"/>
    <w:rsid w:val="00FF44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D914"/>
  <w15:docId w15:val="{8CEDEBE2-D317-A449-818F-456914C68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14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D0142D"/>
    <w:pPr>
      <w:keepNext/>
      <w:spacing w:before="120" w:after="120"/>
      <w:outlineLvl w:val="0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0142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0142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142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0142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142D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D014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8E636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37D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37DB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72A8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72A8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rsid w:val="00E34C97"/>
    <w:pPr>
      <w:spacing w:before="100" w:beforeAutospacing="1" w:after="119"/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293309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e"/>
    <w:rsid w:val="00A1389D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A1389D"/>
    <w:rPr>
      <w:b/>
      <w:bCs/>
    </w:rPr>
  </w:style>
  <w:style w:type="paragraph" w:customStyle="1" w:styleId="p12">
    <w:name w:val="p12"/>
    <w:basedOn w:val="Normale"/>
    <w:qFormat/>
    <w:rsid w:val="009F1FD0"/>
    <w:pPr>
      <w:widowControl w:val="0"/>
      <w:tabs>
        <w:tab w:val="left" w:pos="720"/>
      </w:tabs>
      <w:suppressAutoHyphens/>
      <w:spacing w:line="240" w:lineRule="atLeast"/>
    </w:pPr>
    <w:rPr>
      <w:rFonts w:cs="Calibri"/>
      <w:szCs w:val="20"/>
      <w:lang w:eastAsia="ar-SA"/>
    </w:rPr>
  </w:style>
  <w:style w:type="paragraph" w:styleId="Nessunaspaziatura">
    <w:name w:val="No Spacing"/>
    <w:uiPriority w:val="1"/>
    <w:qFormat/>
    <w:rsid w:val="009F1FD0"/>
    <w:pPr>
      <w:spacing w:after="0" w:line="240" w:lineRule="auto"/>
    </w:pPr>
    <w:rPr>
      <w:rFonts w:ascii="Calibri" w:eastAsia="Calibri" w:hAnsi="Calibri" w:cs="Calibri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F1FD0"/>
    <w:rPr>
      <w:color w:val="954F72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E92E05"/>
    <w:pPr>
      <w:widowControl w:val="0"/>
      <w:autoSpaceDE w:val="0"/>
      <w:autoSpaceDN w:val="0"/>
      <w:ind w:left="1"/>
    </w:pPr>
    <w:rPr>
      <w:rFonts w:ascii="Cambria" w:eastAsia="Cambria" w:hAnsi="Cambria" w:cs="Cambria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92E05"/>
    <w:rPr>
      <w:rFonts w:ascii="Cambria" w:eastAsia="Cambria" w:hAnsi="Cambria" w:cs="Cambr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4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Dr.ssa Ferrari</cp:lastModifiedBy>
  <cp:revision>18</cp:revision>
  <cp:lastPrinted>2025-06-12T11:51:00Z</cp:lastPrinted>
  <dcterms:created xsi:type="dcterms:W3CDTF">2025-11-14T09:12:00Z</dcterms:created>
  <dcterms:modified xsi:type="dcterms:W3CDTF">2026-09-29T08:15:00Z</dcterms:modified>
</cp:coreProperties>
</file>